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6" w:rsidRPr="001A376C" w:rsidRDefault="000E2CB8" w:rsidP="000E2CB8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76C">
        <w:rPr>
          <w:rFonts w:ascii="Times New Roman" w:hAnsi="Times New Roman" w:cs="Times New Roman"/>
          <w:sz w:val="36"/>
          <w:szCs w:val="36"/>
        </w:rPr>
        <w:t>Проект</w:t>
      </w:r>
    </w:p>
    <w:p w:rsidR="000E2CB8" w:rsidRPr="001A376C" w:rsidRDefault="001A376C" w:rsidP="000E2CB8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76C">
        <w:rPr>
          <w:rFonts w:ascii="Times New Roman" w:hAnsi="Times New Roman" w:cs="Times New Roman"/>
          <w:sz w:val="36"/>
          <w:szCs w:val="36"/>
        </w:rPr>
        <w:t>л</w:t>
      </w:r>
      <w:r w:rsidR="000E2CB8" w:rsidRPr="001A376C">
        <w:rPr>
          <w:rFonts w:ascii="Times New Roman" w:hAnsi="Times New Roman" w:cs="Times New Roman"/>
          <w:sz w:val="36"/>
          <w:szCs w:val="36"/>
        </w:rPr>
        <w:t xml:space="preserve">етне-оздоровительной кампании </w:t>
      </w:r>
      <w:r w:rsidR="0081653F" w:rsidRPr="001A376C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26588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1653F" w:rsidRPr="001A376C">
        <w:rPr>
          <w:rFonts w:ascii="Times New Roman" w:hAnsi="Times New Roman" w:cs="Times New Roman"/>
          <w:color w:val="000000"/>
          <w:sz w:val="36"/>
          <w:szCs w:val="36"/>
        </w:rPr>
        <w:t>2020</w:t>
      </w:r>
    </w:p>
    <w:p w:rsidR="000E2CB8" w:rsidRDefault="001A376C" w:rsidP="000E2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0E2CB8" w:rsidRPr="001A376C">
        <w:rPr>
          <w:rFonts w:ascii="Times New Roman" w:hAnsi="Times New Roman" w:cs="Times New Roman"/>
          <w:b/>
          <w:sz w:val="36"/>
          <w:szCs w:val="36"/>
        </w:rPr>
        <w:t>«Сами с усами</w:t>
      </w:r>
      <w:r w:rsidR="0081653F" w:rsidRPr="001A376C">
        <w:rPr>
          <w:rFonts w:ascii="Times New Roman" w:hAnsi="Times New Roman" w:cs="Times New Roman"/>
          <w:b/>
          <w:sz w:val="36"/>
          <w:szCs w:val="36"/>
        </w:rPr>
        <w:t>!</w:t>
      </w:r>
      <w:r w:rsidR="000E2CB8" w:rsidRPr="001A376C">
        <w:rPr>
          <w:rFonts w:ascii="Times New Roman" w:hAnsi="Times New Roman" w:cs="Times New Roman"/>
          <w:b/>
          <w:sz w:val="36"/>
          <w:szCs w:val="36"/>
        </w:rPr>
        <w:t>»</w:t>
      </w:r>
    </w:p>
    <w:p w:rsidR="001A376C" w:rsidRPr="001A376C" w:rsidRDefault="001A376C" w:rsidP="000E2C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53F" w:rsidRPr="001A376C" w:rsidRDefault="0081653F" w:rsidP="0081653F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76C">
        <w:rPr>
          <w:rFonts w:ascii="Times New Roman" w:hAnsi="Times New Roman" w:cs="Times New Roman"/>
          <w:sz w:val="36"/>
          <w:szCs w:val="36"/>
        </w:rPr>
        <w:t>Группа №4 «Лапушки»</w:t>
      </w:r>
      <w:r w:rsidR="001A376C">
        <w:rPr>
          <w:rFonts w:ascii="Times New Roman" w:hAnsi="Times New Roman" w:cs="Times New Roman"/>
          <w:sz w:val="36"/>
          <w:szCs w:val="36"/>
        </w:rPr>
        <w:t xml:space="preserve"> (ранний возраст)</w:t>
      </w:r>
    </w:p>
    <w:p w:rsidR="000E2CB8" w:rsidRPr="001A376C" w:rsidRDefault="0081653F" w:rsidP="008165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37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E2CB8" w:rsidRPr="001A376C">
        <w:rPr>
          <w:rFonts w:ascii="Times New Roman" w:hAnsi="Times New Roman" w:cs="Times New Roman"/>
          <w:b/>
          <w:sz w:val="48"/>
          <w:szCs w:val="48"/>
        </w:rPr>
        <w:t>«Каля</w:t>
      </w:r>
      <w:r w:rsidR="00602BD0" w:rsidRPr="001A376C">
        <w:rPr>
          <w:rFonts w:ascii="Times New Roman" w:hAnsi="Times New Roman" w:cs="Times New Roman"/>
          <w:b/>
          <w:sz w:val="48"/>
          <w:szCs w:val="48"/>
        </w:rPr>
        <w:t>Маля</w:t>
      </w:r>
      <w:r w:rsidR="000E2CB8" w:rsidRPr="001A376C">
        <w:rPr>
          <w:rFonts w:ascii="Times New Roman" w:hAnsi="Times New Roman" w:cs="Times New Roman"/>
          <w:b/>
          <w:sz w:val="48"/>
          <w:szCs w:val="48"/>
        </w:rPr>
        <w:t>»</w:t>
      </w:r>
    </w:p>
    <w:p w:rsidR="000E2CB8" w:rsidRDefault="000E2CB8" w:rsidP="000E2C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BD0" w:rsidRPr="00CE7BAA" w:rsidRDefault="00602BD0" w:rsidP="00CE7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4967" cy="941832"/>
            <wp:effectExtent l="19050" t="0" r="5333" b="0"/>
            <wp:docPr id="3" name="Рисунок 10" descr="http://cs01.services.mya5.ru/DAABAIQAzMMBPP_D_sM/RkR0iWfeSLoFqmAAUklPQw/sv/image/77/52/f1/779684/172/14820174.gif?158408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01.services.mya5.ru/DAABAIQAzMMBPP_D_sM/RkR0iWfeSLoFqmAAUklPQw/sv/image/77/52/f1/779684/172/14820174.gif?15840836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86" cy="94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7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A376C" w:rsidRDefault="0026588C" w:rsidP="009A7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№65 «Дельфин»</w:t>
      </w:r>
      <w:r w:rsidR="000E2CB8" w:rsidRPr="000E2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B8" w:rsidRPr="00602BD0" w:rsidRDefault="000E2CB8" w:rsidP="009A7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2CB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0E2CB8">
        <w:rPr>
          <w:rFonts w:ascii="Times New Roman" w:hAnsi="Times New Roman" w:cs="Times New Roman"/>
          <w:sz w:val="24"/>
          <w:szCs w:val="24"/>
        </w:rPr>
        <w:t>елезногорск.</w:t>
      </w:r>
    </w:p>
    <w:p w:rsidR="0081653F" w:rsidRDefault="0081653F" w:rsidP="00C917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8C" w:rsidRDefault="0026588C" w:rsidP="00B749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88C" w:rsidRDefault="0026588C" w:rsidP="00B749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88C" w:rsidRDefault="0026588C" w:rsidP="00B749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53F" w:rsidRPr="00B74938" w:rsidRDefault="0081653F" w:rsidP="00B74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3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4E3152" w:rsidRPr="00B74938" w:rsidRDefault="004E3152" w:rsidP="00B74938">
      <w:pPr>
        <w:pStyle w:val="a7"/>
        <w:jc w:val="both"/>
        <w:rPr>
          <w:color w:val="000000"/>
        </w:rPr>
      </w:pPr>
      <w:r w:rsidRPr="00B74938">
        <w:rPr>
          <w:color w:val="000000"/>
        </w:rPr>
        <w:t>В Конституции Российской Федерации, в «Концепции модернизации российского образования», в Законе Российской Федерации «Об образовании в РФ» и других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4E3152" w:rsidRPr="00B74938" w:rsidRDefault="004E3152" w:rsidP="00B74938">
      <w:pPr>
        <w:pStyle w:val="a7"/>
        <w:jc w:val="both"/>
        <w:rPr>
          <w:color w:val="000000"/>
        </w:rPr>
      </w:pPr>
      <w:r w:rsidRPr="00B74938">
        <w:rPr>
          <w:color w:val="000000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 На этапе завершения дошкольного образования целевыми ориентирами, определёнными ФГОС, предусматриваются следующие возрастные характеристики возможности детей: проявлять инициативу и самостоятельность в различных видах деятельности; выбирать себе род занятий, участников по совместной деятельности; проявлять способность к волевым условиям; самостоятельно придумывать объяснения явлениям природы, поступкам людей; проявлять способность к принятию собственных решений.</w:t>
      </w: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F" w:rsidRPr="00B74938" w:rsidRDefault="0081653F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38" w:rsidRDefault="00B74938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38" w:rsidRDefault="00B74938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88C" w:rsidRDefault="0026588C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D72" w:rsidRPr="00B74938" w:rsidRDefault="005D7D72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38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</w:p>
    <w:p w:rsidR="005D7D72" w:rsidRPr="00B74938" w:rsidRDefault="005D7D72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Использование летнего периода для успешной адаптации. Создание оптимальных условий для сохранения и укрепления физического, психического и социального здоровья детей в летний период.</w:t>
      </w:r>
    </w:p>
    <w:p w:rsidR="005D7D72" w:rsidRPr="00B74938" w:rsidRDefault="005D7D72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7D72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Способствовать укреплению здоровья детей, повышению адаптационных возможностей детского организма.</w:t>
      </w:r>
    </w:p>
    <w:p w:rsidR="005D7D72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Развивать двигательные, психические, интелектуальные, творческие способности воспитанников в разнообразных видах деятельности.</w:t>
      </w:r>
    </w:p>
    <w:p w:rsidR="004E3152" w:rsidRPr="00B74938" w:rsidRDefault="004E315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и поддержки инициативы детей в различных видах деятельности.</w:t>
      </w:r>
    </w:p>
    <w:p w:rsidR="005D7D72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Создать атмосферу радости, формировать положительное эмоциональное состояние всех участников образовательного процесса.</w:t>
      </w:r>
    </w:p>
    <w:p w:rsidR="00C91739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Обеспечить содержательную и технологическую интеграция деятельности детей, всех специалистов ДОУ и родителей.</w:t>
      </w:r>
    </w:p>
    <w:p w:rsidR="004E3152" w:rsidRPr="00B74938" w:rsidRDefault="004E315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Обеспечить взаимосвязь с другими видами деятельности: музыкальной, художественной литературой, лепкой, рисованием.</w:t>
      </w: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885" w:rsidRDefault="00B22885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22885" w:rsidRDefault="00C91739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  <w:r w:rsidR="00B60C53" w:rsidRPr="00B22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C53" w:rsidRPr="00B22885" w:rsidRDefault="00B60C53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Успешная адаптация детей в летний период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4E3152" w:rsidRPr="00B22885" w:rsidRDefault="001C25F2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color w:val="000000"/>
          <w:sz w:val="24"/>
          <w:szCs w:val="24"/>
        </w:rPr>
        <w:t>Дети более инициативны и самостоятельны в различных видах деятельности и режимных моментах</w:t>
      </w:r>
      <w:proofErr w:type="gramStart"/>
      <w:r w:rsidRPr="00B22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F24" w:rsidRPr="00B228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60C53" w:rsidRPr="00B22885" w:rsidRDefault="00B60C53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Повышение компетентности педагогов и родителей в области организации летнего отдыха детей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B60C53" w:rsidRPr="00B22885" w:rsidRDefault="001A376C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жизнь ДОУ и группы</w:t>
      </w:r>
      <w:r w:rsidR="00B60C53" w:rsidRPr="00B22885">
        <w:rPr>
          <w:rFonts w:ascii="Times New Roman" w:hAnsi="Times New Roman" w:cs="Times New Roman"/>
          <w:sz w:val="24"/>
          <w:szCs w:val="24"/>
        </w:rPr>
        <w:t xml:space="preserve"> для лучшего знакомства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B60C53" w:rsidRPr="00B22885" w:rsidRDefault="00B60C53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Снижение уровня заболеваемости у детей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84561B" w:rsidRPr="00B22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1B" w:rsidRPr="00B22885">
        <w:rPr>
          <w:rFonts w:ascii="Times New Roman" w:hAnsi="Times New Roman" w:cs="Times New Roman"/>
          <w:sz w:val="24"/>
          <w:szCs w:val="24"/>
        </w:rPr>
        <w:t>п</w:t>
      </w:r>
      <w:r w:rsidR="001C25F2" w:rsidRPr="00B22885">
        <w:rPr>
          <w:rFonts w:ascii="Times New Roman" w:hAnsi="Times New Roman" w:cs="Times New Roman"/>
          <w:sz w:val="24"/>
          <w:szCs w:val="24"/>
        </w:rPr>
        <w:t>ознавательно-исследовательский-</w:t>
      </w:r>
      <w:r w:rsidR="0084561B" w:rsidRPr="00B22885">
        <w:rPr>
          <w:rFonts w:ascii="Times New Roman" w:hAnsi="Times New Roman" w:cs="Times New Roman"/>
          <w:sz w:val="24"/>
          <w:szCs w:val="24"/>
        </w:rPr>
        <w:t>творческий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84561B" w:rsidRPr="00B22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61B" w:rsidRPr="00B22885" w:rsidRDefault="004C121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-музыкальный руководитель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-ин</w:t>
      </w:r>
      <w:r w:rsidR="004C1219">
        <w:rPr>
          <w:rFonts w:ascii="Times New Roman" w:hAnsi="Times New Roman" w:cs="Times New Roman"/>
          <w:sz w:val="24"/>
          <w:szCs w:val="24"/>
        </w:rPr>
        <w:t>структор по физической культуре</w:t>
      </w:r>
    </w:p>
    <w:p w:rsidR="0084561B" w:rsidRPr="00B22885" w:rsidRDefault="004C121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</w:t>
      </w:r>
    </w:p>
    <w:p w:rsidR="0084561B" w:rsidRPr="00B22885" w:rsidRDefault="004C121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-воспитатели групп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-родители воспитанников.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="0084561B" w:rsidRPr="00B22885">
        <w:rPr>
          <w:rFonts w:ascii="Times New Roman" w:hAnsi="Times New Roman" w:cs="Times New Roman"/>
          <w:sz w:val="24"/>
          <w:szCs w:val="24"/>
        </w:rPr>
        <w:t xml:space="preserve"> дети первой младщей группы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Масштаб проекта:</w:t>
      </w:r>
      <w:r w:rsidR="0084561B" w:rsidRPr="00B22885">
        <w:rPr>
          <w:rFonts w:ascii="Times New Roman" w:hAnsi="Times New Roman" w:cs="Times New Roman"/>
          <w:sz w:val="24"/>
          <w:szCs w:val="24"/>
        </w:rPr>
        <w:t xml:space="preserve"> 3 месяца (июнь, июль, август)</w:t>
      </w:r>
    </w:p>
    <w:p w:rsidR="00C91739" w:rsidRPr="00B22885" w:rsidRDefault="0084561B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 xml:space="preserve">Продукт деятельности: </w:t>
      </w:r>
    </w:p>
    <w:p w:rsidR="0084561B" w:rsidRPr="00B22885" w:rsidRDefault="0084561B" w:rsidP="00B74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Проведение внутригрупповых праздников и развлечений</w:t>
      </w:r>
      <w:r w:rsidR="00E90F24" w:rsidRPr="00B22885">
        <w:rPr>
          <w:rFonts w:ascii="Times New Roman" w:hAnsi="Times New Roman" w:cs="Times New Roman"/>
          <w:sz w:val="24"/>
          <w:szCs w:val="24"/>
        </w:rPr>
        <w:t>;</w:t>
      </w:r>
    </w:p>
    <w:p w:rsidR="001C25F2" w:rsidRPr="00B22885" w:rsidRDefault="001C25F2" w:rsidP="00B74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Впечатления детей</w:t>
      </w:r>
      <w:r w:rsidR="00E90F24" w:rsidRPr="00B22885">
        <w:rPr>
          <w:rFonts w:ascii="Times New Roman" w:hAnsi="Times New Roman" w:cs="Times New Roman"/>
          <w:sz w:val="24"/>
          <w:szCs w:val="24"/>
        </w:rPr>
        <w:t>;</w:t>
      </w:r>
    </w:p>
    <w:p w:rsidR="0084561B" w:rsidRPr="00B22885" w:rsidRDefault="0084561B" w:rsidP="00B74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Выставка совместной деятельности</w:t>
      </w:r>
      <w:r w:rsidR="00E90F24" w:rsidRPr="00B22885">
        <w:rPr>
          <w:rFonts w:ascii="Times New Roman" w:hAnsi="Times New Roman" w:cs="Times New Roman"/>
          <w:sz w:val="24"/>
          <w:szCs w:val="24"/>
        </w:rPr>
        <w:t>;</w:t>
      </w:r>
    </w:p>
    <w:p w:rsidR="0084561B" w:rsidRPr="00B22885" w:rsidRDefault="00E90F24" w:rsidP="00B228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Фотоматериалы, видеофильм;</w:t>
      </w:r>
    </w:p>
    <w:p w:rsidR="00B22885" w:rsidRDefault="0084561B" w:rsidP="00B228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Обсуждение результатов с педагогами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1A376C" w:rsidRDefault="001A376C" w:rsidP="00B22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6C" w:rsidRDefault="001A376C" w:rsidP="00B22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39" w:rsidRPr="00B22885" w:rsidRDefault="00C91739" w:rsidP="00B22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8"/>
          <w:szCs w:val="28"/>
        </w:rPr>
        <w:t>1 этап</w:t>
      </w:r>
      <w:r w:rsidR="00B74938" w:rsidRPr="00B22885">
        <w:rPr>
          <w:rFonts w:ascii="Times New Roman" w:hAnsi="Times New Roman" w:cs="Times New Roman"/>
          <w:b/>
          <w:sz w:val="28"/>
          <w:szCs w:val="28"/>
        </w:rPr>
        <w:t>.</w:t>
      </w:r>
      <w:r w:rsidRPr="00B2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38" w:rsidRPr="00B22885">
        <w:rPr>
          <w:rFonts w:ascii="Times New Roman" w:hAnsi="Times New Roman" w:cs="Times New Roman"/>
          <w:b/>
          <w:sz w:val="28"/>
          <w:szCs w:val="28"/>
        </w:rPr>
        <w:t>П</w:t>
      </w:r>
      <w:r w:rsidRPr="00B22885">
        <w:rPr>
          <w:rFonts w:ascii="Times New Roman" w:hAnsi="Times New Roman" w:cs="Times New Roman"/>
          <w:b/>
          <w:sz w:val="28"/>
          <w:szCs w:val="28"/>
        </w:rPr>
        <w:t>одготовительный</w:t>
      </w:r>
    </w:p>
    <w:tbl>
      <w:tblPr>
        <w:tblStyle w:val="a4"/>
        <w:tblW w:w="14854" w:type="dxa"/>
        <w:tblLook w:val="04A0"/>
      </w:tblPr>
      <w:tblGrid>
        <w:gridCol w:w="3713"/>
        <w:gridCol w:w="3713"/>
        <w:gridCol w:w="3714"/>
        <w:gridCol w:w="3714"/>
      </w:tblGrid>
      <w:tr w:rsidR="00C91739" w:rsidRPr="00B74938" w:rsidTr="001A376C">
        <w:trPr>
          <w:trHeight w:val="209"/>
        </w:trPr>
        <w:tc>
          <w:tcPr>
            <w:tcW w:w="3713" w:type="dxa"/>
          </w:tcPr>
          <w:p w:rsidR="00C91739" w:rsidRPr="00F357C0" w:rsidRDefault="00C91739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13" w:type="dxa"/>
          </w:tcPr>
          <w:p w:rsidR="00C91739" w:rsidRPr="00F357C0" w:rsidRDefault="00B74938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91739"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91739" w:rsidRPr="00F357C0" w:rsidRDefault="00B74938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1739"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91739" w:rsidRPr="00F357C0" w:rsidRDefault="00B74938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1739"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C91739" w:rsidRPr="00235E02" w:rsidTr="001A376C">
        <w:trPr>
          <w:trHeight w:val="721"/>
        </w:trPr>
        <w:tc>
          <w:tcPr>
            <w:tcW w:w="3713" w:type="dxa"/>
            <w:vMerge w:val="restart"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отдыха и оздоровления детей на участке</w:t>
            </w: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веранды работами детей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739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1739" w:rsidRPr="00235E02" w:rsidTr="001A376C">
        <w:trPr>
          <w:trHeight w:val="585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клумбах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C91739" w:rsidRPr="00235E02" w:rsidTr="001A376C">
        <w:trPr>
          <w:trHeight w:val="776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A51B7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Подбор игрового материала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B75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1739" w:rsidRPr="00235E02" w:rsidTr="001A376C">
        <w:trPr>
          <w:trHeight w:val="667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Покраска участка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C91739" w:rsidRPr="00235E02" w:rsidTr="001A376C">
        <w:trPr>
          <w:trHeight w:val="700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Стирка вещей для веранды и участка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4AC6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C91739" w:rsidRPr="00235E02" w:rsidTr="001A376C">
        <w:trPr>
          <w:trHeight w:val="874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1739" w:rsidRPr="00235E02" w:rsidTr="001A376C">
        <w:trPr>
          <w:trHeight w:val="698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8F234A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Распечатка названия участка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C91739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</w:tbl>
    <w:p w:rsidR="001A376C" w:rsidRDefault="001A376C" w:rsidP="0023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739" w:rsidRPr="00235E02" w:rsidRDefault="00B60C53" w:rsidP="00235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02">
        <w:rPr>
          <w:rFonts w:ascii="Times New Roman" w:hAnsi="Times New Roman" w:cs="Times New Roman"/>
          <w:b/>
          <w:sz w:val="24"/>
          <w:szCs w:val="24"/>
        </w:rPr>
        <w:t>2 этап</w:t>
      </w:r>
      <w:r w:rsidR="00E90F24" w:rsidRPr="00235E02">
        <w:rPr>
          <w:rFonts w:ascii="Times New Roman" w:hAnsi="Times New Roman" w:cs="Times New Roman"/>
          <w:b/>
          <w:sz w:val="24"/>
          <w:szCs w:val="24"/>
        </w:rPr>
        <w:t>. Основной</w:t>
      </w:r>
      <w:r w:rsidRPr="00235E02">
        <w:rPr>
          <w:rFonts w:ascii="Times New Roman" w:hAnsi="Times New Roman" w:cs="Times New Roman"/>
          <w:b/>
          <w:sz w:val="24"/>
          <w:szCs w:val="24"/>
        </w:rPr>
        <w:t xml:space="preserve"> практический</w:t>
      </w:r>
      <w:r w:rsidR="00E90F24" w:rsidRPr="00235E02">
        <w:rPr>
          <w:rFonts w:ascii="Times New Roman" w:hAnsi="Times New Roman" w:cs="Times New Roman"/>
          <w:b/>
          <w:sz w:val="24"/>
          <w:szCs w:val="24"/>
        </w:rPr>
        <w:t>. Событийный</w:t>
      </w:r>
    </w:p>
    <w:tbl>
      <w:tblPr>
        <w:tblStyle w:val="a4"/>
        <w:tblW w:w="0" w:type="auto"/>
        <w:tblLook w:val="04A0"/>
      </w:tblPr>
      <w:tblGrid>
        <w:gridCol w:w="3369"/>
        <w:gridCol w:w="8505"/>
        <w:gridCol w:w="2912"/>
      </w:tblGrid>
      <w:tr w:rsidR="00B60C53" w:rsidRPr="00235E02" w:rsidTr="00405D72">
        <w:tc>
          <w:tcPr>
            <w:tcW w:w="3369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B4AC6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8505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B4AC6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912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B4AC6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</w:tr>
      <w:tr w:rsidR="00B60C53" w:rsidRPr="00235E02" w:rsidTr="00405D72">
        <w:tc>
          <w:tcPr>
            <w:tcW w:w="3369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B4AC6" w:rsidRPr="00235E02">
              <w:rPr>
                <w:rFonts w:ascii="Times New Roman" w:hAnsi="Times New Roman" w:cs="Times New Roman"/>
                <w:sz w:val="24"/>
                <w:szCs w:val="24"/>
              </w:rPr>
              <w:t>аксимально облегчающие адаптацию и социализацию вновь поступивших детей</w:t>
            </w:r>
          </w:p>
        </w:tc>
        <w:tc>
          <w:tcPr>
            <w:tcW w:w="8505" w:type="dxa"/>
          </w:tcPr>
          <w:p w:rsidR="00B60C53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-Утренний эмоционально-положительный настрой.</w:t>
            </w:r>
          </w:p>
          <w:p w:rsidR="008B4AC6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Использование ежедневного положительного сюрпризного момента, мягкую игрушку, которая утром встречает детей,</w:t>
            </w:r>
            <w:r w:rsidR="00B74938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здоровается с ними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риглашает поиграть.</w:t>
            </w:r>
          </w:p>
          <w:p w:rsidR="008B4AC6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Цель: помочь детям адаптироваться к условиям жизни в детском саду, развивать навыки социального поведения.</w:t>
            </w:r>
          </w:p>
          <w:p w:rsidR="008B4AC6" w:rsidRPr="00235E02" w:rsidRDefault="008B4AC6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Принимать детей по рекомендации врача.</w:t>
            </w:r>
          </w:p>
          <w:p w:rsidR="008B4AC6" w:rsidRPr="00235E02" w:rsidRDefault="008B4AC6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Разрешить мамам присутствовать в группе и на участке в течени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двух дней</w:t>
            </w:r>
            <w:r w:rsidR="00A145A1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5A1" w:rsidRPr="00235E02" w:rsidRDefault="00A145A1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Время прибывания ребенка увеличивать постепенно, начиная с трех часов, в зависимости от поведения и самочувствия ребенка.</w:t>
            </w:r>
          </w:p>
          <w:p w:rsidR="00A145A1" w:rsidRPr="00235E02" w:rsidRDefault="00A145A1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дни кормить и укладывать на сон так, как ребенок привык. Новую методику кормления и укладывания вводить постепенно.</w:t>
            </w:r>
          </w:p>
          <w:p w:rsidR="00A145A1" w:rsidRPr="00235E02" w:rsidRDefault="00A145A1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В первые дни организовывать деятельность нового ребенка рядом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>, не принуждая общаться с детьм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и, пока он сам не проявит желания.</w:t>
            </w:r>
          </w:p>
          <w:p w:rsidR="00405D72" w:rsidRPr="00235E02" w:rsidRDefault="00405D72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Разговаривать с ребенком ласково, все объяснять, предупреждать отрицательные эмоции, брать его за руки, что бы он все время чувствовал себя комфортно. Иногда брать ребенка на руки, чтобы успокоить, направить на игру.</w:t>
            </w:r>
          </w:p>
          <w:p w:rsidR="00405D72" w:rsidRPr="00235E02" w:rsidRDefault="00405D72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физкультурные занятия проводить индивидуально,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групповым привлекать постепенно, с учетом желания детей.</w:t>
            </w:r>
          </w:p>
          <w:p w:rsidR="00405D72" w:rsidRPr="00235E02" w:rsidRDefault="00C70657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405D72" w:rsidRPr="00235E02">
              <w:rPr>
                <w:rFonts w:ascii="Times New Roman" w:hAnsi="Times New Roman" w:cs="Times New Roman"/>
                <w:sz w:val="24"/>
                <w:szCs w:val="24"/>
              </w:rPr>
              <w:t>сти ежедневно наблюдения в журнале.</w:t>
            </w:r>
          </w:p>
          <w:p w:rsidR="00405D72" w:rsidRPr="00235E02" w:rsidRDefault="00405D72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На всех режимных моментак использовать русские народные потешким, песенки:</w:t>
            </w:r>
          </w:p>
          <w:p w:rsidR="00405D72" w:rsidRPr="001A376C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кормлении: 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Умница Машенька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Ест кашу сладеньку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Вкусную, пушистую,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Мягкую, душистую.</w:t>
            </w:r>
          </w:p>
          <w:p w:rsidR="00405D72" w:rsidRPr="001A376C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i/>
                <w:sz w:val="24"/>
                <w:szCs w:val="24"/>
              </w:rPr>
              <w:t>При укладывавнии спать:</w:t>
            </w:r>
          </w:p>
          <w:p w:rsidR="00405D72" w:rsidRPr="00235E02" w:rsidRDefault="004446FF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«Ходит сон близ окон», «Ходит дрема».</w:t>
            </w:r>
          </w:p>
          <w:p w:rsidR="00E41ED3" w:rsidRPr="001A376C" w:rsidRDefault="00E41ED3" w:rsidP="00235E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i/>
                <w:sz w:val="24"/>
                <w:szCs w:val="24"/>
              </w:rPr>
              <w:t>При умывании и расчесывании:</w:t>
            </w:r>
          </w:p>
          <w:p w:rsidR="00E41ED3" w:rsidRPr="00235E02" w:rsidRDefault="00E41ED3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«Водичка, водичка умой мое личико», «Чешу, чешу волосоньки, расчесываю косоньку».</w:t>
            </w:r>
          </w:p>
        </w:tc>
        <w:tc>
          <w:tcPr>
            <w:tcW w:w="2912" w:type="dxa"/>
          </w:tcPr>
          <w:p w:rsidR="00B60C53" w:rsidRPr="00235E02" w:rsidRDefault="00E90F2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B4AC6" w:rsidRPr="00235E0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</w:tbl>
    <w:p w:rsidR="00B60C53" w:rsidRPr="00235E02" w:rsidRDefault="00B60C53" w:rsidP="0023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3118"/>
        <w:gridCol w:w="4820"/>
        <w:gridCol w:w="4613"/>
      </w:tblGrid>
      <w:tr w:rsidR="009A71EC" w:rsidRPr="00235E02" w:rsidTr="00821F93">
        <w:tc>
          <w:tcPr>
            <w:tcW w:w="2235" w:type="dxa"/>
          </w:tcPr>
          <w:p w:rsidR="009A71EC" w:rsidRPr="00235E02" w:rsidRDefault="00E90F24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A71EC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событие</w:t>
            </w:r>
          </w:p>
        </w:tc>
        <w:tc>
          <w:tcPr>
            <w:tcW w:w="4820" w:type="dxa"/>
          </w:tcPr>
          <w:p w:rsidR="009A71EC" w:rsidRPr="00235E02" w:rsidRDefault="00E90F24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A71EC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4613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недели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1-7 июня</w:t>
            </w:r>
          </w:p>
        </w:tc>
        <w:tc>
          <w:tcPr>
            <w:tcW w:w="3118" w:type="dxa"/>
          </w:tcPr>
          <w:p w:rsidR="00C70657" w:rsidRPr="00235E02" w:rsidRDefault="00F24270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Открытие летне-оздоровительной кампании</w:t>
            </w:r>
            <w:r w:rsidR="00F24270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участком «КаляМаля</w:t>
            </w:r>
            <w:r w:rsidR="00235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856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«Мойдодыр».</w:t>
            </w:r>
          </w:p>
        </w:tc>
        <w:tc>
          <w:tcPr>
            <w:tcW w:w="4820" w:type="dxa"/>
          </w:tcPr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-Создать атмосферу праздника и пози</w:t>
            </w:r>
            <w:r w:rsidR="001A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настроение в группе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-Воспитывать дружеские взаимодействия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детьми;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с участком и игровыми центрами на нем</w:t>
            </w:r>
            <w:r w:rsid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«Мойдодыр»</w:t>
            </w:r>
            <w:r w:rsidR="009B0DF0" w:rsidRPr="00235E02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иры «Солнышко и дождик»</w:t>
            </w:r>
            <w:r w:rsidR="009B0DF0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пальчиковой игры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на доске, пирамидки, вкладыши.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поделок детьми, выбирая для этого заготовленный, различный материал.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8-14 июня</w:t>
            </w:r>
          </w:p>
        </w:tc>
        <w:tc>
          <w:tcPr>
            <w:tcW w:w="3118" w:type="dxa"/>
          </w:tcPr>
          <w:p w:rsidR="00C20DA6" w:rsidRPr="003C576F" w:rsidRDefault="00C20DA6" w:rsidP="00235E02">
            <w:pPr>
              <w:pStyle w:val="a7"/>
              <w:spacing w:before="0" w:beforeAutospacing="0"/>
              <w:jc w:val="both"/>
              <w:rPr>
                <w:b/>
              </w:rPr>
            </w:pPr>
            <w:r w:rsidRPr="003C576F">
              <w:rPr>
                <w:b/>
              </w:rPr>
              <w:t>Мы сами с усами – игры выбираем сами.</w:t>
            </w:r>
          </w:p>
          <w:p w:rsidR="00235E02" w:rsidRDefault="00C20DA6" w:rsidP="00235E02">
            <w:pPr>
              <w:pStyle w:val="a7"/>
              <w:spacing w:before="0" w:beforeAutospacing="0"/>
              <w:jc w:val="both"/>
            </w:pPr>
            <w:r w:rsidRPr="00235E02">
              <w:t>Знакомство со сказкой «Теремок»</w:t>
            </w:r>
          </w:p>
          <w:p w:rsidR="00D8307F" w:rsidRPr="00235E02" w:rsidRDefault="00D8307F" w:rsidP="00235E02">
            <w:pPr>
              <w:pStyle w:val="a7"/>
              <w:spacing w:before="0" w:beforeAutospacing="0"/>
              <w:jc w:val="both"/>
            </w:pPr>
            <w:r w:rsidRPr="00235E02">
              <w:t>Выставка аппликиций детей.</w:t>
            </w:r>
          </w:p>
        </w:tc>
        <w:tc>
          <w:tcPr>
            <w:tcW w:w="4820" w:type="dxa"/>
          </w:tcPr>
          <w:p w:rsidR="009A71EC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навыки правильног</w:t>
            </w:r>
            <w:r w:rsidR="00C20DA6" w:rsidRPr="00235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 игры с песком;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-Вызывать положительные эмоции от признаков лета;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творческие способности детей.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9A71EC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про лето.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</w:t>
            </w:r>
            <w:r w:rsidR="00D8307F" w:rsidRPr="00235E02">
              <w:rPr>
                <w:rFonts w:ascii="Times New Roman" w:hAnsi="Times New Roman" w:cs="Times New Roman"/>
                <w:sz w:val="24"/>
                <w:szCs w:val="24"/>
              </w:rPr>
              <w:t>Гуси».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Создание апликаций из предложенного материала.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 «Солнышко».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цветов на участке, по желанию дети могут помочь полить их из леечек.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«Теремок».</w:t>
            </w:r>
          </w:p>
          <w:p w:rsidR="00C20DA6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="00C20DA6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про лето</w:t>
            </w:r>
            <w:proofErr w:type="gramEnd"/>
            <w:r w:rsidR="00C20DA6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D8307F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Постройка куличиков из песка и повторение правил орбращения с песком.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15-21 июня</w:t>
            </w:r>
          </w:p>
        </w:tc>
        <w:tc>
          <w:tcPr>
            <w:tcW w:w="3118" w:type="dxa"/>
          </w:tcPr>
          <w:p w:rsidR="00F357C0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пузырей.</w:t>
            </w:r>
          </w:p>
          <w:p w:rsidR="001A376C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EC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Сказками (по выбору детей)</w:t>
            </w:r>
            <w:r w:rsidR="00F357C0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6C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Выставка детских и детско-родительских рисунков.</w:t>
            </w:r>
          </w:p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EC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-Вызвать пол</w:t>
            </w:r>
            <w:r w:rsidR="00AF778C" w:rsidRPr="00235E02">
              <w:rPr>
                <w:rFonts w:ascii="Times New Roman" w:hAnsi="Times New Roman" w:cs="Times New Roman"/>
                <w:sz w:val="24"/>
                <w:szCs w:val="24"/>
              </w:rPr>
              <w:t>ожительные эмоции при чтени РНС;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двигательную активность;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-Вызвать эмоциональный отклик от игр с мыльными пузырями.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РНС.</w:t>
            </w:r>
          </w:p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="00867787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 лето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1EC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поделок детьми, выбирая для этого заготовленный, различный материал.</w:t>
            </w:r>
          </w:p>
          <w:p w:rsidR="00B22885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в песочнице.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с</w:t>
            </w:r>
            <w:r w:rsidR="0015771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3AE">
              <w:rPr>
                <w:rFonts w:ascii="Times New Roman" w:hAnsi="Times New Roman" w:cs="Times New Roman"/>
                <w:sz w:val="24"/>
                <w:szCs w:val="24"/>
              </w:rPr>
              <w:t>мячиками разного размера.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Катание на машинках.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подвижной игры «Раздувайся пузырь».</w:t>
            </w:r>
          </w:p>
          <w:p w:rsidR="00867787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67787" w:rsidRPr="00235E02">
              <w:rPr>
                <w:rFonts w:ascii="Times New Roman" w:hAnsi="Times New Roman" w:cs="Times New Roman"/>
                <w:sz w:val="24"/>
                <w:szCs w:val="24"/>
              </w:rPr>
              <w:t>зучивание пальчиковой игры</w:t>
            </w:r>
            <w:r w:rsidR="0015771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57C0" w:rsidRPr="00235E02">
              <w:rPr>
                <w:rFonts w:ascii="Times New Roman" w:hAnsi="Times New Roman" w:cs="Times New Roman"/>
                <w:sz w:val="24"/>
                <w:szCs w:val="24"/>
              </w:rPr>
              <w:t>Готовим капусту»</w:t>
            </w:r>
            <w:r w:rsidR="00BE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Выдувание больших и маленьких </w:t>
            </w:r>
            <w:r w:rsidR="00022E85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мыльных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пузырей</w:t>
            </w:r>
            <w:r w:rsidR="00022E85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22-28 июня</w:t>
            </w:r>
          </w:p>
        </w:tc>
        <w:tc>
          <w:tcPr>
            <w:tcW w:w="3118" w:type="dxa"/>
          </w:tcPr>
          <w:p w:rsidR="009F65C7" w:rsidRDefault="001A376C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«Неделя сказки</w:t>
            </w:r>
            <w:r w:rsidR="009F65C7" w:rsidRPr="001A3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C576F" w:rsidRPr="001A376C" w:rsidRDefault="003C576F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3185" w:rsidRPr="00235E02" w:rsidRDefault="00821F93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 «Три медведя»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1F93" w:rsidRPr="00235E02" w:rsidRDefault="00821F93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со сказкой</w:t>
            </w:r>
            <w:r w:rsidR="00C622C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медведя» и ее персонажами;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-Побужда</w:t>
            </w:r>
            <w:r w:rsidR="00AF778C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детей сравнивать по размеру;</w:t>
            </w:r>
          </w:p>
          <w:p w:rsidR="009A71E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B228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положительные эмоции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821F93" w:rsidRDefault="00821F93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Встреча с героями сказки</w:t>
            </w:r>
            <w:r w:rsidR="00C622C9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C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</w:t>
            </w:r>
            <w:r w:rsidR="00C622C9" w:rsidRPr="00235E02">
              <w:rPr>
                <w:rFonts w:ascii="Times New Roman" w:hAnsi="Times New Roman" w:cs="Times New Roman"/>
                <w:sz w:val="24"/>
                <w:szCs w:val="24"/>
              </w:rPr>
              <w:t>, найти сходства и различия между ними.</w:t>
            </w:r>
          </w:p>
          <w:p w:rsidR="009F65C7" w:rsidRPr="00235E02" w:rsidRDefault="009F65C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РНС, по выбору детей.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«Как то по лесу гуляли».</w:t>
            </w:r>
          </w:p>
          <w:p w:rsidR="001A376C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2C9" w:rsidRPr="00235E02" w:rsidRDefault="00235E0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в лесу»</w:t>
            </w:r>
          </w:p>
          <w:p w:rsidR="009A71EC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в песочнице: постройка башенок, лепка куличиков и т.п. (по желанию детей)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Совместный полив цветов на участке.</w:t>
            </w:r>
          </w:p>
          <w:p w:rsidR="00B22885" w:rsidRPr="00235E02" w:rsidRDefault="0031334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доске.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29 июня-5 июля</w:t>
            </w:r>
          </w:p>
        </w:tc>
        <w:tc>
          <w:tcPr>
            <w:tcW w:w="3118" w:type="dxa"/>
          </w:tcPr>
          <w:p w:rsidR="009A71EC" w:rsidRPr="001A376C" w:rsidRDefault="009F65C7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7509" w:rsidRPr="001A376C">
              <w:rPr>
                <w:rFonts w:ascii="Times New Roman" w:hAnsi="Times New Roman" w:cs="Times New Roman"/>
                <w:b/>
                <w:sz w:val="24"/>
                <w:szCs w:val="24"/>
              </w:rPr>
              <w:t>Я Артист!</w:t>
            </w:r>
            <w:r w:rsidRPr="001A37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376C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Создание мини-костюмов для сказкок.</w:t>
            </w:r>
          </w:p>
        </w:tc>
        <w:tc>
          <w:tcPr>
            <w:tcW w:w="4820" w:type="dxa"/>
          </w:tcPr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-Создать условия для познавательно-речевого развития ребёнка;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положительное эмоциональное отношение к театру;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дружеские взаимодействия между детьми.</w:t>
            </w:r>
          </w:p>
        </w:tc>
        <w:tc>
          <w:tcPr>
            <w:tcW w:w="4613" w:type="dxa"/>
          </w:tcPr>
          <w:p w:rsidR="009A71EC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Обыгрывание сказ</w:t>
            </w:r>
            <w:r w:rsidR="00AF778C" w:rsidRPr="00235E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, по выбору детей.</w:t>
            </w:r>
          </w:p>
          <w:p w:rsid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пальчиковой игры </w:t>
            </w:r>
            <w:r w:rsidR="00235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76A2A">
              <w:rPr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 w:rsidR="00F76A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7509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</w:t>
            </w:r>
            <w:r w:rsidR="009F65C7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звонкий мяч».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</w:t>
            </w:r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>а на доске, пирамидки, вкладыши, тесто для лепки.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6-12 июля</w:t>
            </w:r>
          </w:p>
        </w:tc>
        <w:tc>
          <w:tcPr>
            <w:tcW w:w="3118" w:type="dxa"/>
          </w:tcPr>
          <w:p w:rsidR="0065196F" w:rsidRDefault="0065196F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семьи.</w:t>
            </w:r>
          </w:p>
          <w:p w:rsidR="003C576F" w:rsidRPr="003C576F" w:rsidRDefault="003C576F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B75" w:rsidRDefault="00D8307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Праздник: «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Ивана Купала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07F" w:rsidRDefault="00D8307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Праздник: «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семьи, любви и верности»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июля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«Ромашковое счастье»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509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стенгазет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семья»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6F" w:rsidRPr="00235E02" w:rsidRDefault="006519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родителям своими руками.</w:t>
            </w:r>
          </w:p>
          <w:p w:rsidR="00D8307F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B75" w:rsidRPr="00235E02" w:rsidRDefault="00A51B75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Углублять знания о семье, знакомить с именами членов семьи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0657" w:rsidRPr="00235E02" w:rsidRDefault="00C7065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любовь и уважение к членам семьи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ызвать желание рассказывать о своей семье и приготовить подарки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близким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F93" w:rsidRPr="00235E02" w:rsidRDefault="00821F93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 с играми с водой: переливания из сосуда в сосуд, купание куклы, вызвать положительные эмоции.</w:t>
            </w:r>
          </w:p>
        </w:tc>
        <w:tc>
          <w:tcPr>
            <w:tcW w:w="4613" w:type="dxa"/>
          </w:tcPr>
          <w:p w:rsidR="00A51B75" w:rsidRPr="00235E02" w:rsidRDefault="00A51B75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«День Ивана Купала»</w:t>
            </w:r>
            <w:r w:rsidR="00150856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71EC" w:rsidRPr="00235E02" w:rsidRDefault="0015085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 с водой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307F" w:rsidRPr="00235E02" w:rsidRDefault="00C20DA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пальчиковой игры </w:t>
            </w:r>
            <w:r w:rsidR="00D8307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«Васька 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кот».</w:t>
            </w:r>
          </w:p>
          <w:p w:rsidR="00C20DA6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r w:rsidR="00C622C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нтирование с водой (переливание из ведерка в стаканчики и наоборот).</w:t>
            </w:r>
          </w:p>
          <w:p w:rsidR="0065196F" w:rsidRPr="00235E02" w:rsidRDefault="006519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стенгазет о семье каждого ребенка,</w:t>
            </w:r>
            <w:r w:rsidR="003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называние мамы, папы, дедушки, бабушки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имени.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поделок детьми, выбирая для этого заготовленный, различный материал.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в песочнице: постройка башенок, лепка куличиков и т.п. (по желанию детей).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доске.</w:t>
            </w:r>
          </w:p>
          <w:p w:rsidR="0065196F" w:rsidRPr="00235E02" w:rsidRDefault="0065196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Обыгрывание семейных сценок: «Накорми</w:t>
            </w:r>
            <w:r w:rsidR="00A62D4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Машу», «Уложим сына спать».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13-19 июля</w:t>
            </w:r>
          </w:p>
        </w:tc>
        <w:tc>
          <w:tcPr>
            <w:tcW w:w="3118" w:type="dxa"/>
          </w:tcPr>
          <w:p w:rsidR="001F7497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Чудеса</w:t>
            </w:r>
            <w:proofErr w:type="gramEnd"/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и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497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1EC" w:rsidRPr="00235E02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 </w:t>
            </w:r>
            <w:hyperlink r:id="rId7" w:tooltip="День фотографа" w:history="1">
              <w:r w:rsidRPr="00235E0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День фотографа</w:t>
              </w:r>
            </w:hyperlink>
          </w:p>
          <w:p w:rsidR="00A03185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1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чудесных превращений»</w:t>
            </w:r>
          </w:p>
          <w:p w:rsidR="00A62D4A" w:rsidRPr="00235E02" w:rsidRDefault="00A62D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Фотосессии детей в различных костюмах и на фотозонах.</w:t>
            </w:r>
          </w:p>
        </w:tc>
        <w:tc>
          <w:tcPr>
            <w:tcW w:w="4820" w:type="dxa"/>
          </w:tcPr>
          <w:p w:rsidR="009A71EC" w:rsidRPr="00235E02" w:rsidRDefault="006762B4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A031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положительные эмоции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перевоплощений;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-Повторять и наблюдать признаки лета;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положительные эмоции при чтени РНС</w:t>
            </w:r>
          </w:p>
        </w:tc>
        <w:tc>
          <w:tcPr>
            <w:tcW w:w="4613" w:type="dxa"/>
          </w:tcPr>
          <w:p w:rsidR="00A62D4A" w:rsidRPr="00235E02" w:rsidRDefault="00A62D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«Домашние животные», называть кошку, собаку, какие звуки они издают, как называются дети у них.</w:t>
            </w:r>
          </w:p>
          <w:p w:rsidR="009A71EC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A03185" w:rsidRPr="00235E02" w:rsidRDefault="006762B4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фотозон на участка</w:t>
            </w:r>
            <w:proofErr w:type="gramStart"/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="00A031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тематический забор, ленты, декорации, гирлянды, шары, фотобутафория, тематический баннер (тантамареска) и т. </w:t>
            </w:r>
            <w:r w:rsidR="00A62D4A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62B4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6762B4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</w:t>
            </w:r>
            <w:r w:rsidR="006762B4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«Совушка-сова и мыши».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Совместный полив цветов на участке.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мячами</w:t>
            </w:r>
            <w:r w:rsidR="001F7497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забрось в кольцо, поймай и брось)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(переливание, купание игрушек)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РНС.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20-26 июля</w:t>
            </w:r>
          </w:p>
        </w:tc>
        <w:tc>
          <w:tcPr>
            <w:tcW w:w="3118" w:type="dxa"/>
          </w:tcPr>
          <w:p w:rsidR="003C576F" w:rsidRDefault="00A62D4A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 w:rsidR="003B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«</w:t>
            </w:r>
            <w:proofErr w:type="spellStart"/>
            <w:r w:rsidR="003B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КаляМаля</w:t>
            </w:r>
            <w:proofErr w:type="spellEnd"/>
            <w:r w:rsidR="003B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576F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детей.</w:t>
            </w:r>
          </w:p>
        </w:tc>
        <w:tc>
          <w:tcPr>
            <w:tcW w:w="4820" w:type="dxa"/>
          </w:tcPr>
          <w:p w:rsidR="009A71EC" w:rsidRPr="00235E02" w:rsidRDefault="00A62D4A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B228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оздать условия для развития фантазии, творчества детей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D4A" w:rsidRPr="00235E02" w:rsidRDefault="00A62D4A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-Повторять и наблюдать признакеи лета;</w:t>
            </w:r>
          </w:p>
          <w:p w:rsidR="00A62D4A" w:rsidRPr="00235E02" w:rsidRDefault="00A62D4A" w:rsidP="00B1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7DA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Вспомнить </w:t>
            </w:r>
            <w:r w:rsidR="00B1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овощей,</w:t>
            </w:r>
            <w:r w:rsidR="00A907DA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уже знаем.</w:t>
            </w:r>
          </w:p>
        </w:tc>
        <w:tc>
          <w:tcPr>
            <w:tcW w:w="4613" w:type="dxa"/>
          </w:tcPr>
          <w:p w:rsidR="009A71EC" w:rsidRPr="00235E02" w:rsidRDefault="003B1A0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D4A" w:rsidRPr="00235E02">
              <w:rPr>
                <w:rFonts w:ascii="Times New Roman" w:hAnsi="Times New Roman" w:cs="Times New Roman"/>
                <w:sz w:val="24"/>
                <w:szCs w:val="24"/>
              </w:rPr>
              <w:t>естандартное рисование вилочками.</w:t>
            </w:r>
          </w:p>
          <w:p w:rsidR="007E0BEE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7E0BEE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«Ёжик, ёжик, где ты был?»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</w:t>
            </w:r>
            <w:r w:rsidR="007E0BEE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«Тень,</w:t>
            </w:r>
            <w:r w:rsidR="00B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EE" w:rsidRPr="00235E02">
              <w:rPr>
                <w:rFonts w:ascii="Times New Roman" w:hAnsi="Times New Roman" w:cs="Times New Roman"/>
                <w:sz w:val="24"/>
                <w:szCs w:val="24"/>
              </w:rPr>
              <w:t>тень,по-титень…»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мешочек», узнавание лесных животных, называние.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Лепка из цветного теста, изготовление ёжиков.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Катание на машинках.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Поход на огород, знакомство с грядками, дорожками, теплицей, названиями овощей  и как они растут, какого цвета.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27июля-2августа</w:t>
            </w:r>
          </w:p>
        </w:tc>
        <w:tc>
          <w:tcPr>
            <w:tcW w:w="3118" w:type="dxa"/>
          </w:tcPr>
          <w:p w:rsidR="009A71EC" w:rsidRPr="003C576F" w:rsidRDefault="00B1355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«Паучок и его друзья»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E2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Выставка коллективной работы «Радужная бабочка»</w:t>
            </w:r>
          </w:p>
        </w:tc>
        <w:tc>
          <w:tcPr>
            <w:tcW w:w="4820" w:type="dxa"/>
          </w:tcPr>
          <w:p w:rsidR="009A71EC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-Наб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людать и знакомить с насекомыми;</w:t>
            </w:r>
          </w:p>
          <w:p w:rsidR="005F4FE2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творческ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ие способности, мелкую моторику;</w:t>
            </w:r>
          </w:p>
          <w:p w:rsidR="005F4FE2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F4FE2" w:rsidRPr="00235E02">
              <w:rPr>
                <w:rFonts w:ascii="Times New Roman" w:hAnsi="Times New Roman" w:cs="Times New Roman"/>
                <w:sz w:val="24"/>
                <w:szCs w:val="24"/>
              </w:rPr>
              <w:t>чить детей не обижать маленьких.</w:t>
            </w:r>
          </w:p>
        </w:tc>
        <w:tc>
          <w:tcPr>
            <w:tcW w:w="4613" w:type="dxa"/>
          </w:tcPr>
          <w:p w:rsidR="009A71EC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стиха «божья коровка»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Прослушивание песенок про насекомых.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на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участке.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 обращения с насекомыми: не давить, не закапывать, не ловить.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бабочки.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сказки «Муха Цокотуха»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051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A46051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«Паучок»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A46051" w:rsidRPr="00235E02">
              <w:rPr>
                <w:rFonts w:ascii="Times New Roman" w:hAnsi="Times New Roman" w:cs="Times New Roman"/>
                <w:sz w:val="24"/>
                <w:szCs w:val="24"/>
              </w:rPr>
              <w:t>арусели»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5F4FE2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Совместный полив цветов на участке.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 августа</w:t>
            </w:r>
          </w:p>
        </w:tc>
        <w:tc>
          <w:tcPr>
            <w:tcW w:w="3118" w:type="dxa"/>
          </w:tcPr>
          <w:p w:rsidR="00F357C0" w:rsidRPr="00235E02" w:rsidRDefault="00F357C0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 5 августа </w:t>
            </w:r>
            <w:hyperlink r:id="rId8" w:tooltip="День светофора" w:history="1">
              <w:r w:rsidRPr="00235E02">
                <w:rPr>
                  <w:rStyle w:val="a8"/>
                  <w:color w:val="auto"/>
                </w:rPr>
                <w:t>День светофора</w:t>
              </w:r>
            </w:hyperlink>
          </w:p>
          <w:p w:rsidR="00894998" w:rsidRPr="00235E02" w:rsidRDefault="00747509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«Пешеходом</w:t>
            </w:r>
            <w:r w:rsidR="0026588C">
              <w:rPr>
                <w:color w:val="000000"/>
              </w:rPr>
              <w:t xml:space="preserve"> </w:t>
            </w:r>
            <w:r w:rsidRPr="00235E02">
              <w:rPr>
                <w:color w:val="000000"/>
              </w:rPr>
              <w:t>быть не просто»</w:t>
            </w:r>
          </w:p>
          <w:p w:rsidR="00894998" w:rsidRPr="00235E02" w:rsidRDefault="00894998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Дети совместно с родителями</w:t>
            </w:r>
            <w:r w:rsidR="00B1355A">
              <w:rPr>
                <w:color w:val="000000"/>
              </w:rPr>
              <w:t xml:space="preserve">, дома, </w:t>
            </w:r>
            <w:r w:rsidRPr="00235E02">
              <w:rPr>
                <w:color w:val="000000"/>
              </w:rPr>
              <w:t xml:space="preserve"> изготавливают макет светофора или дорожных знаков.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EC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-Познакомить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безопасности на дороге и возле нее;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-Познакомить с сигналами светофора</w:t>
            </w:r>
            <w:r w:rsidR="00537805" w:rsidRPr="00235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805" w:rsidRPr="00235E02" w:rsidRDefault="0053780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дружеские взаимодействия между детьми.</w:t>
            </w:r>
          </w:p>
        </w:tc>
        <w:tc>
          <w:tcPr>
            <w:tcW w:w="4613" w:type="dxa"/>
          </w:tcPr>
          <w:p w:rsidR="009A71EC" w:rsidRPr="00235E02" w:rsidRDefault="00894998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дорожных знаков для</w:t>
            </w:r>
            <w:r w:rsidR="006A3182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ролевых игр</w:t>
            </w:r>
            <w:r w:rsidR="006A3182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4998" w:rsidRPr="00235E02" w:rsidRDefault="00894998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сказок о ПДД</w:t>
            </w:r>
            <w:r w:rsidR="00B1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A2A" w:rsidRP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пальчиковой игры </w:t>
            </w:r>
            <w:r w:rsidR="00F76A2A" w:rsidRPr="00F76A2A">
              <w:rPr>
                <w:rFonts w:ascii="Times New Roman" w:hAnsi="Times New Roman" w:cs="Times New Roman"/>
                <w:sz w:val="24"/>
                <w:szCs w:val="24"/>
              </w:rPr>
              <w:t>« Люблю по городу гулять»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 и воробьи».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Сюжетная игра «Поездка на автобусе»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Катание игрушек на машинках, соблюдая правила: не сталкиваться, пропускать идущего.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на макете «Дорога».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транспортных средств.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Постройка из различных кирпичиков дороги.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Пропевание песенки и игра в паравоз «Паравоз по рельсам мчится».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10-16 августа</w:t>
            </w:r>
          </w:p>
        </w:tc>
        <w:tc>
          <w:tcPr>
            <w:tcW w:w="3118" w:type="dxa"/>
          </w:tcPr>
          <w:p w:rsidR="001F7497" w:rsidRPr="003C576F" w:rsidRDefault="001F7497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«Лето яркими красками»</w:t>
            </w:r>
          </w:p>
          <w:p w:rsidR="001F7497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998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фотогазеты</w:t>
            </w:r>
            <w:r w:rsidR="00B1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EC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  <w:proofErr w:type="gramStart"/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83C55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883C55" w:rsidRPr="00235E02" w:rsidRDefault="00883C5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овощами.</w:t>
            </w:r>
          </w:p>
        </w:tc>
        <w:tc>
          <w:tcPr>
            <w:tcW w:w="4613" w:type="dxa"/>
          </w:tcPr>
          <w:p w:rsidR="001F7497" w:rsidRPr="00235E02" w:rsidRDefault="001F749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совместно с детьми 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="00537805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«Лето яркими красками»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1EC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F76A2A" w:rsidRP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F76A2A" w:rsidRPr="00F76A2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</w:t>
            </w:r>
          </w:p>
          <w:p w:rsidR="00AF778C" w:rsidRP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</w:t>
            </w:r>
            <w:r w:rsidR="00F76A2A">
              <w:rPr>
                <w:rFonts w:ascii="Times New Roman" w:hAnsi="Times New Roman" w:cs="Times New Roman"/>
                <w:sz w:val="24"/>
                <w:szCs w:val="24"/>
              </w:rPr>
              <w:t xml:space="preserve"> « Подбрось выше».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883C55" w:rsidRPr="00235E02" w:rsidRDefault="00883C5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Сюжетная игра «Собираем урожай»</w:t>
            </w:r>
          </w:p>
          <w:p w:rsidR="00AF778C" w:rsidRPr="00235E02" w:rsidRDefault="0044216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Спортивные игры: перелазанье через колеса, хождение по колесам при помощи воспитателя.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3118" w:type="dxa"/>
          </w:tcPr>
          <w:p w:rsidR="009A71EC" w:rsidRPr="00235E02" w:rsidRDefault="0015771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«Азбука пожарной безопасности</w:t>
            </w: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1F93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185" w:rsidRPr="00235E02" w:rsidRDefault="00A031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Инсценировка сказки «Кошкин дом».</w:t>
            </w:r>
          </w:p>
        </w:tc>
        <w:tc>
          <w:tcPr>
            <w:tcW w:w="4820" w:type="dxa"/>
          </w:tcPr>
          <w:p w:rsidR="0015771A" w:rsidRPr="00235E02" w:rsidRDefault="0015771A" w:rsidP="00235E0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E02">
              <w:rPr>
                <w:rStyle w:val="c2"/>
                <w:color w:val="000000"/>
              </w:rPr>
              <w:lastRenderedPageBreak/>
              <w:t>-</w:t>
            </w:r>
            <w:r w:rsidR="00A03185" w:rsidRPr="00235E02">
              <w:rPr>
                <w:rStyle w:val="c2"/>
                <w:color w:val="000000"/>
              </w:rPr>
              <w:t>Познакомить детей с правилами обращения с огнем через сказку;</w:t>
            </w:r>
          </w:p>
          <w:p w:rsidR="00EC2CCE" w:rsidRPr="00235E02" w:rsidRDefault="0015771A" w:rsidP="00235E02">
            <w:pPr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235E02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-Воспитывать осторожность в обращении с  огнем и опасными предметами</w:t>
            </w:r>
            <w:r w:rsidRPr="00235E02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235E02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</w:p>
          <w:p w:rsidR="00EC2CCE" w:rsidRPr="00235E02" w:rsidRDefault="00EC2CCE" w:rsidP="00235E02">
            <w:pPr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235E02">
              <w:rPr>
                <w:rStyle w:val="c2"/>
                <w:rFonts w:ascii="Times New Roman" w:hAnsi="Times New Roman"/>
                <w:sz w:val="24"/>
                <w:szCs w:val="24"/>
              </w:rPr>
              <w:t>-Развивать мелкую моторику.</w:t>
            </w:r>
          </w:p>
          <w:p w:rsidR="00A03185" w:rsidRPr="00235E02" w:rsidRDefault="00A031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5771A" w:rsidRPr="00235E02" w:rsidRDefault="0015771A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пользе и вреде огня</w:t>
            </w:r>
            <w:r w:rsidR="00EC2CCE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78C" w:rsidRPr="00235E02" w:rsidRDefault="00EC2CCE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РНС.</w:t>
            </w:r>
          </w:p>
          <w:p w:rsidR="00EC2CCE" w:rsidRPr="00235E02" w:rsidRDefault="00EC2CCE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подвижной игры «У медведя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EC2CCE" w:rsidRPr="00235E02" w:rsidRDefault="00EC2CCE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Рузучивание пальчиковой игры «Я пеку, пеку,</w:t>
            </w:r>
            <w:r w:rsidR="00AF778C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пеку».</w:t>
            </w:r>
          </w:p>
          <w:p w:rsidR="0015771A" w:rsidRPr="00235E02" w:rsidRDefault="0015771A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и аппликации по теме «Огненный цветок»</w:t>
            </w:r>
          </w:p>
          <w:p w:rsidR="009A71EC" w:rsidRPr="00235E02" w:rsidRDefault="0015771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ролевая игра «Пожарные»</w:t>
            </w:r>
            <w:r w:rsidR="00EC2CCE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F93" w:rsidRPr="00235E02" w:rsidRDefault="00EC2CC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Обыгрывание сказки «Кошкин дом», каждому ребенку дать возможность поучавствовать в тушении импровизированного пожара.</w:t>
            </w:r>
            <w:r w:rsidR="00821F93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F93" w:rsidRPr="00235E02" w:rsidRDefault="00821F93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EC2CCE" w:rsidRPr="00235E02" w:rsidRDefault="00EC2CC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24-30 августа</w:t>
            </w:r>
          </w:p>
        </w:tc>
        <w:tc>
          <w:tcPr>
            <w:tcW w:w="3118" w:type="dxa"/>
          </w:tcPr>
          <w:p w:rsidR="00747509" w:rsidRPr="003C576F" w:rsidRDefault="00C70657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Закрытие летнего проекта</w:t>
            </w:r>
            <w:r w:rsidR="00747509"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B75" w:rsidRPr="00235E02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арнавал «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Маскарад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группе.</w:t>
            </w:r>
          </w:p>
          <w:p w:rsidR="00894998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="00894998" w:rsidRPr="00235E02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998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нарисованных </w:t>
            </w:r>
            <w:r w:rsidR="00894998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:rsidR="00C70657" w:rsidRPr="00235E02" w:rsidRDefault="0089499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«Как мы лето рисовали»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A71EC" w:rsidRPr="00235E02" w:rsidRDefault="00C7065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Создать праздничное настроение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положительные эмоции;</w:t>
            </w:r>
          </w:p>
          <w:p w:rsidR="00A51B75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для создания костюмов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94998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каринок про лето,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летних месяцев.</w:t>
            </w:r>
          </w:p>
          <w:p w:rsidR="00981E06" w:rsidRPr="00235E02" w:rsidRDefault="00894998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="00981E06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грывание подвижных игр выученных за лето.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пальчиковых игр, которые запомнили дети.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воздушными шарами и мыльными пузырями для создания праздничного настроения.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песочнице по желанию.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пальчиковыми красками, гуашью, мелками, карандашами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желанию детей).</w:t>
            </w:r>
          </w:p>
          <w:p w:rsidR="009A71EC" w:rsidRPr="00235E02" w:rsidRDefault="00C7065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выставки детского творчества.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в костюмах и фотографирование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6A2A" w:rsidRDefault="00F76A2A" w:rsidP="00235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EC" w:rsidRPr="00235E02" w:rsidRDefault="0081653F" w:rsidP="0023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02">
        <w:rPr>
          <w:rFonts w:ascii="Times New Roman" w:hAnsi="Times New Roman" w:cs="Times New Roman"/>
          <w:b/>
          <w:sz w:val="24"/>
          <w:szCs w:val="24"/>
        </w:rPr>
        <w:lastRenderedPageBreak/>
        <w:t>3 этап.</w:t>
      </w:r>
      <w:r w:rsidR="00734BF2" w:rsidRPr="0023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02">
        <w:rPr>
          <w:rFonts w:ascii="Times New Roman" w:hAnsi="Times New Roman" w:cs="Times New Roman"/>
          <w:b/>
          <w:sz w:val="24"/>
          <w:szCs w:val="24"/>
        </w:rPr>
        <w:t>Итоговый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F234A" w:rsidRPr="00235E02" w:rsidTr="008F234A">
        <w:tc>
          <w:tcPr>
            <w:tcW w:w="3696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8F234A" w:rsidRPr="00235E02" w:rsidRDefault="00E90F24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234A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734BF2" w:rsidRPr="00235E02" w:rsidTr="008F234A">
        <w:tc>
          <w:tcPr>
            <w:tcW w:w="3696" w:type="dxa"/>
            <w:vMerge w:val="restart"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летне-оздоровительной кампании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34BF2" w:rsidRPr="00235E02" w:rsidRDefault="003C576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</w:t>
            </w:r>
            <w:r w:rsidR="00734BF2" w:rsidRPr="00235E0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«Лето яркими красками»</w:t>
            </w:r>
          </w:p>
        </w:tc>
        <w:tc>
          <w:tcPr>
            <w:tcW w:w="3697" w:type="dxa"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3697" w:type="dxa"/>
          </w:tcPr>
          <w:p w:rsidR="00734BF2" w:rsidRPr="00235E02" w:rsidRDefault="0077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734BF2" w:rsidRPr="00235E02" w:rsidTr="00734BF2"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летнего сезона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697" w:type="dxa"/>
          </w:tcPr>
          <w:p w:rsidR="00734BF2" w:rsidRPr="00235E02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4BF2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34BF2" w:rsidRPr="00235E02" w:rsidTr="00734BF2">
        <w:trPr>
          <w:trHeight w:val="850"/>
        </w:trPr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Рисунок детей совместно с родителями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«Как мы лето рисовали»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F2" w:rsidRPr="00235E02" w:rsidTr="00734BF2">
        <w:trPr>
          <w:trHeight w:val="481"/>
        </w:trPr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C7065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КаляМаля - выставка творческих рабо</w:t>
            </w:r>
            <w:r w:rsidR="00734BF2" w:rsidRPr="00235E02">
              <w:rPr>
                <w:rFonts w:ascii="Times New Roman" w:hAnsi="Times New Roman" w:cs="Times New Roman"/>
                <w:sz w:val="24"/>
                <w:szCs w:val="24"/>
              </w:rPr>
              <w:t>т детей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734BF2" w:rsidRPr="00235E02" w:rsidTr="00734BF2">
        <w:trPr>
          <w:trHeight w:val="677"/>
        </w:trPr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фотоальбомов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5104" w:rsidRPr="00235E02" w:rsidTr="00734BF2">
        <w:tc>
          <w:tcPr>
            <w:tcW w:w="3696" w:type="dxa"/>
            <w:tcBorders>
              <w:bottom w:val="single" w:sz="4" w:space="0" w:color="auto"/>
            </w:tcBorders>
          </w:tcPr>
          <w:p w:rsidR="00E75104" w:rsidRPr="00235E02" w:rsidRDefault="00E7510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E75104" w:rsidRPr="00235E02" w:rsidRDefault="00E7510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об интересных моментах лета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75104" w:rsidRPr="00235E02" w:rsidRDefault="00E7510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75104" w:rsidRPr="00235E02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104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8F234A" w:rsidRPr="00235E02" w:rsidRDefault="008F234A" w:rsidP="00235E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34A" w:rsidRPr="00235E02" w:rsidSect="001A37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95B"/>
    <w:multiLevelType w:val="hybridMultilevel"/>
    <w:tmpl w:val="D36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6585"/>
    <w:multiLevelType w:val="hybridMultilevel"/>
    <w:tmpl w:val="C07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04BD"/>
    <w:multiLevelType w:val="hybridMultilevel"/>
    <w:tmpl w:val="789E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7DF"/>
    <w:multiLevelType w:val="hybridMultilevel"/>
    <w:tmpl w:val="0C7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12F5C"/>
    <w:multiLevelType w:val="hybridMultilevel"/>
    <w:tmpl w:val="28A2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CB8"/>
    <w:rsid w:val="00022E85"/>
    <w:rsid w:val="000E2CB8"/>
    <w:rsid w:val="00150856"/>
    <w:rsid w:val="0015771A"/>
    <w:rsid w:val="00183C48"/>
    <w:rsid w:val="001A376C"/>
    <w:rsid w:val="001C25F2"/>
    <w:rsid w:val="001D6B68"/>
    <w:rsid w:val="001F7497"/>
    <w:rsid w:val="00235E02"/>
    <w:rsid w:val="0026588C"/>
    <w:rsid w:val="00313346"/>
    <w:rsid w:val="00361F44"/>
    <w:rsid w:val="003B1A0F"/>
    <w:rsid w:val="003C576F"/>
    <w:rsid w:val="003D55D7"/>
    <w:rsid w:val="00405D72"/>
    <w:rsid w:val="004226CF"/>
    <w:rsid w:val="00442164"/>
    <w:rsid w:val="004446FF"/>
    <w:rsid w:val="004C089D"/>
    <w:rsid w:val="004C1219"/>
    <w:rsid w:val="004C373D"/>
    <w:rsid w:val="004E3152"/>
    <w:rsid w:val="0051503A"/>
    <w:rsid w:val="005331EB"/>
    <w:rsid w:val="00537805"/>
    <w:rsid w:val="00575354"/>
    <w:rsid w:val="00580F4F"/>
    <w:rsid w:val="005C22B0"/>
    <w:rsid w:val="005D7D72"/>
    <w:rsid w:val="005E08B3"/>
    <w:rsid w:val="005F4FE2"/>
    <w:rsid w:val="00602BD0"/>
    <w:rsid w:val="0065196F"/>
    <w:rsid w:val="00676020"/>
    <w:rsid w:val="006762B4"/>
    <w:rsid w:val="006A3182"/>
    <w:rsid w:val="00734BF2"/>
    <w:rsid w:val="00747509"/>
    <w:rsid w:val="00777509"/>
    <w:rsid w:val="007A7A38"/>
    <w:rsid w:val="007E0BEE"/>
    <w:rsid w:val="007E4194"/>
    <w:rsid w:val="007E58CE"/>
    <w:rsid w:val="0081653F"/>
    <w:rsid w:val="00821F93"/>
    <w:rsid w:val="0084561B"/>
    <w:rsid w:val="00867787"/>
    <w:rsid w:val="00883C55"/>
    <w:rsid w:val="00894998"/>
    <w:rsid w:val="008A7E38"/>
    <w:rsid w:val="008B4AC6"/>
    <w:rsid w:val="008D1D40"/>
    <w:rsid w:val="008F234A"/>
    <w:rsid w:val="00913594"/>
    <w:rsid w:val="0093149C"/>
    <w:rsid w:val="00981E06"/>
    <w:rsid w:val="009A71EC"/>
    <w:rsid w:val="009B0DF0"/>
    <w:rsid w:val="009B2356"/>
    <w:rsid w:val="009F65C7"/>
    <w:rsid w:val="00A03185"/>
    <w:rsid w:val="00A145A1"/>
    <w:rsid w:val="00A34F77"/>
    <w:rsid w:val="00A46051"/>
    <w:rsid w:val="00A51B75"/>
    <w:rsid w:val="00A53A6F"/>
    <w:rsid w:val="00A62D4A"/>
    <w:rsid w:val="00A907DA"/>
    <w:rsid w:val="00AA42CC"/>
    <w:rsid w:val="00AF778C"/>
    <w:rsid w:val="00B1355A"/>
    <w:rsid w:val="00B22885"/>
    <w:rsid w:val="00B60C53"/>
    <w:rsid w:val="00B74938"/>
    <w:rsid w:val="00BB3586"/>
    <w:rsid w:val="00BE13AE"/>
    <w:rsid w:val="00C001EF"/>
    <w:rsid w:val="00C20DA6"/>
    <w:rsid w:val="00C622C9"/>
    <w:rsid w:val="00C70657"/>
    <w:rsid w:val="00C91739"/>
    <w:rsid w:val="00CB05A8"/>
    <w:rsid w:val="00CC7833"/>
    <w:rsid w:val="00CE7BAA"/>
    <w:rsid w:val="00D65BD6"/>
    <w:rsid w:val="00D8307F"/>
    <w:rsid w:val="00DF2007"/>
    <w:rsid w:val="00E41ED3"/>
    <w:rsid w:val="00E6403A"/>
    <w:rsid w:val="00E75104"/>
    <w:rsid w:val="00E90F24"/>
    <w:rsid w:val="00EB615D"/>
    <w:rsid w:val="00EC2CCE"/>
    <w:rsid w:val="00EE1AD2"/>
    <w:rsid w:val="00F17BA6"/>
    <w:rsid w:val="00F24270"/>
    <w:rsid w:val="00F357C0"/>
    <w:rsid w:val="00F7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D72"/>
    <w:pPr>
      <w:ind w:left="720"/>
      <w:contextualSpacing/>
    </w:pPr>
  </w:style>
  <w:style w:type="table" w:styleId="a4">
    <w:name w:val="Table Grid"/>
    <w:basedOn w:val="a1"/>
    <w:uiPriority w:val="59"/>
    <w:rsid w:val="00C91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B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E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5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5771A"/>
    <w:rPr>
      <w:rFonts w:cs="Times New Roman"/>
    </w:rPr>
  </w:style>
  <w:style w:type="character" w:styleId="a8">
    <w:name w:val="Hyperlink"/>
    <w:basedOn w:val="a0"/>
    <w:uiPriority w:val="99"/>
    <w:semiHidden/>
    <w:rsid w:val="00F35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dravkin.com/prazdnik/den-svetofora" TargetMode="External"/><Relationship Id="rId3" Type="http://schemas.openxmlformats.org/officeDocument/2006/relationships/styles" Target="styles.xml"/><Relationship Id="rId7" Type="http://schemas.openxmlformats.org/officeDocument/2006/relationships/hyperlink" Target="https://pozdravkin.com/fotograf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47F-D29E-4046-B6C8-88178E1D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Позитроника</cp:lastModifiedBy>
  <cp:revision>5</cp:revision>
  <dcterms:created xsi:type="dcterms:W3CDTF">2022-02-02T12:05:00Z</dcterms:created>
  <dcterms:modified xsi:type="dcterms:W3CDTF">2022-02-04T06:34:00Z</dcterms:modified>
</cp:coreProperties>
</file>